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2,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2, 2020</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NEW YORK, June 02, 2020 (GLOBE NEWSWIRE) -- PennantPark Floating Rate Capital Ltd. (the "Company") (NASDAQ: PFLT) (TASE: PFLT) declares its monthly distribution for June 2020 of $0.095 per share, payable on July 1, 2020 to stockholders of record as of June 17,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$3.7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2020-06-02T15:06:15Z</dcterms:created>
  <dcterms:modified xsi:type="dcterms:W3CDTF">2020-06-02T15:06:15Z</dcterms:modified>
</cp:coreProperties>
</file>