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4, 2023</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4 2023,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December 4, 2023</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2023</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04, 2023 (GLOBE NEWSWIRE) -- PennantPark Floating Rate Capital Ltd. (the "Company") (NYSE: PFLT) (TASE: PFLT) declares its monthly distribution for December 2023 of $0.1025 per share, payable on January 2, 2024 to stockholders of record as of December 18,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2023-12-04T15:08:02Z</dcterms:created>
  <dcterms:modified xsi:type="dcterms:W3CDTF">2023-12-04T15:08:02Z</dcterms:modified>
</cp:coreProperties>
</file>