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November 2, 2022</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2, 2022,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November 2, 2022</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November 2, 2022</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Nov. 02, 2022 (GLOBE NEWSWIRE) -- PennantPark Floating Rate Capital Ltd. (the "Company") (NYSE: PFLT) (TASE: PFLT) declares its monthly distribution for November 2022 of $0.095 per share, payable on December 1, 2022 to stockholders of record as of November 17,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2022-11-03T05:29:24Z</dcterms:created>
  <dcterms:modified xsi:type="dcterms:W3CDTF">2022-11-03T05:29:24Z</dcterms:modified>
</cp:coreProperties>
</file>