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December 4, 2017</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On December 4, 2017, PennantPark Floating Rate Capital Ltd. issued a press release announcing monthly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00" w:hanging="547"/>
        <w:spacing w:after="0" w:line="250" w:lineRule="auto"/>
        <w:tabs>
          <w:tab w:leader="none" w:pos="32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December 4,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4940" w:type="dxa"/>
            <w:vAlign w:val="bottom"/>
            <w:gridSpan w:val="3"/>
          </w:tcPr>
          <w:p>
            <w:pPr>
              <w:ind w:left="184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620" w:type="dxa"/>
            <w:vAlign w:val="bottom"/>
          </w:tcPr>
          <w:p>
            <w:pPr>
              <w:spacing w:after="0"/>
              <w:rPr>
                <w:sz w:val="20"/>
                <w:szCs w:val="20"/>
                <w:color w:val="auto"/>
              </w:rPr>
            </w:pPr>
            <w:r>
              <w:rPr>
                <w:rFonts w:ascii="Arial" w:cs="Arial" w:eastAsia="Arial" w:hAnsi="Arial"/>
                <w:sz w:val="18"/>
                <w:szCs w:val="18"/>
                <w:color w:val="auto"/>
              </w:rPr>
              <w:t>Date: December 4, 2017</w:t>
            </w:r>
          </w:p>
        </w:tc>
        <w:tc>
          <w:tcPr>
            <w:tcW w:w="4940" w:type="dxa"/>
            <w:vAlign w:val="bottom"/>
            <w:gridSpan w:val="3"/>
          </w:tcPr>
          <w:p>
            <w:pPr>
              <w:ind w:left="1840"/>
              <w:spacing w:after="0"/>
              <w:rPr>
                <w:sz w:val="20"/>
                <w:szCs w:val="20"/>
                <w:color w:val="auto"/>
              </w:rPr>
            </w:pPr>
            <w:r>
              <w:rPr>
                <w:rFonts w:ascii="Arial" w:cs="Arial" w:eastAsia="Arial" w:hAnsi="Arial"/>
                <w:sz w:val="18"/>
                <w:szCs w:val="18"/>
                <w:color w:val="auto"/>
              </w:rPr>
              <w:t>By: /s/ Aviv Efrat</w:t>
            </w:r>
          </w:p>
        </w:tc>
      </w:tr>
      <w:tr>
        <w:trPr>
          <w:trHeight w:val="222"/>
        </w:trPr>
        <w:tc>
          <w:tcPr>
            <w:tcW w:w="3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NEW YORK, Dec. 04, 2017 (GLOBE NEWSWIRE) -- PennantPark Floating Rate Capital Ltd. (the "Company") (NASDAQ:PFLT) (TASE:PFLT) declares monthly distribution for December 2017 of $0.095 per share, payable on January 2, 2018 to stockholders of record as of December 26, 2017.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60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lvl w:ilvl="1">
      <w:lvlJc w:val="left"/>
      <w:lvlText w:val="(%2)"/>
      <w:numFmt w:val="lowerLetter"/>
      <w:start w:val="2"/>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2020-05-05T12:05:15Z</dcterms:created>
  <dcterms:modified xsi:type="dcterms:W3CDTF">2020-05-05T12:05:15Z</dcterms:modified>
</cp:coreProperties>
</file>