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2,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New York Stock Exchange</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August 2, 2022,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August 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2, 2022</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Richard T. Allorto, Jr.</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MIAMI, Aug. 02, 2022 (GLOBE NEWSWIRE) -- PennantPark Floating Rate Capital Ltd. (the "Company") (NYSE: PFLT) (TASE: PFLT) declares its monthly distribution for August 2022 of $0.095 per share, payable on September 1, 2022 to stockholders of record as of August 18,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2022-08-02T15:19:54Z</dcterms:created>
  <dcterms:modified xsi:type="dcterms:W3CDTF">2022-08-02T15:19:54Z</dcterms:modified>
</cp:coreProperties>
</file>