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06,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40"/>
        <w:spacing w:after="0"/>
        <w:rPr>
          <w:sz w:val="20"/>
          <w:szCs w:val="20"/>
          <w:color w:val="auto"/>
        </w:rPr>
      </w:pPr>
      <w:r>
        <w:rPr>
          <w:rFonts w:ascii="Arial" w:cs="Arial" w:eastAsia="Arial" w:hAnsi="Arial"/>
          <w:sz w:val="22"/>
          <w:szCs w:val="22"/>
          <w:color w:val="auto"/>
        </w:rPr>
        <w:t>On October 6, 2015, PennantPark Floating Rate Capital Ltd. issued a press release announcing its scheduled earnings release for the fiscal year ended September 30, 2015.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06,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06, 2015</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06,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Fiscal Year 2015 Results</w:t>
      </w:r>
    </w:p>
    <w:p>
      <w:pPr>
        <w:spacing w:after="0" w:line="213"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NEW YORK, NY -- (Marketwired - October 06, 2015) - PennantPark Floating Rate Capital Ltd. (the "Company") (NASDAQ: PFLT) announced that it will report results for the fiscal year ended September 30, 2015 on Thursday, November 12, 2015 after the close of the financial markets.</w:t>
      </w:r>
    </w:p>
    <w:p>
      <w:pPr>
        <w:spacing w:after="0" w:line="18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Friday, November 13, 2015 to discuss its financial results. All interested parties are welcome to participate. You can access the conference call by dialing (888) 286-2317 approximately 5-10 minutes prior to the call. International callers should dial (719) 325-2386. All callers should reference PennantPark Floating Rate Capital Ltd. An archived replay of the call will be available through November 27, 2015 by calling</w:t>
      </w:r>
    </w:p>
    <w:p>
      <w:pPr>
        <w:spacing w:after="0" w:line="3"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color w:val="auto"/>
        </w:rPr>
        <w:t>203-1112. International callers please dial (719) 457-0820. For all phone replays, please reference conference ID #157552.</w:t>
      </w:r>
    </w:p>
    <w:p>
      <w:pPr>
        <w:spacing w:after="0" w:line="22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2020-05-05T12:04:33Z</dcterms:created>
  <dcterms:modified xsi:type="dcterms:W3CDTF">2020-05-05T12:04:33Z</dcterms:modified>
</cp:coreProperties>
</file>